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MEMORIAL DESCRITIVO/DECLARAÇÃO 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ARMAZÉM GERAL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(ART. 1º, ITENS 1º a 4º DO DECRETO Nº 1.102/1903)</w:t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 empresa (nome empresarial), declara sob as penas da lei, que:</w:t>
      </w:r>
    </w:p>
    <w:p w:rsidR="00000000" w:rsidDel="00000000" w:rsidP="00000000" w:rsidRDefault="00000000" w:rsidRPr="00000000" w14:paraId="00000006">
      <w:pPr>
        <w:rPr>
          <w:b w:val="1"/>
          <w:b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color w:val="434343"/>
        </w:rPr>
      </w:pPr>
      <w:bookmarkStart w:colFirst="0" w:colLast="0" w:name="_heading=h.ddhccdb1m7a9" w:id="0"/>
      <w:bookmarkEnd w:id="0"/>
      <w:r w:rsidDel="00000000" w:rsidR="00000000" w:rsidRPr="00000000">
        <w:rPr>
          <w:b w:val="1"/>
          <w:bCs w:val="1"/>
          <w:color w:val="434343"/>
          <w:rtl w:val="0"/>
        </w:rPr>
        <w:t xml:space="preserve">QUALIFICAÇÃO</w:t>
      </w:r>
      <w:r w:rsidDel="00000000" w:rsidR="00000000" w:rsidRPr="00000000">
        <w:rPr>
          <w:color w:val="434343"/>
          <w:rtl w:val="0"/>
        </w:rPr>
        <w:t xml:space="preserve"> da unidade armazenadora - matriz ou filial - endereço, NIRE e CNPJ.</w:t>
      </w:r>
    </w:p>
    <w:p w:rsidR="00000000" w:rsidDel="00000000" w:rsidP="00000000" w:rsidRDefault="00000000" w:rsidRPr="00000000" w14:paraId="00000008">
      <w:pPr>
        <w:jc w:val="both"/>
        <w:rPr>
          <w:color w:val="434343"/>
        </w:rPr>
      </w:pPr>
      <w:bookmarkStart w:colFirst="0" w:colLast="0" w:name="_heading=h.2wf1lq1pq3o8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CAPITAL</w:t>
      </w:r>
      <w:r w:rsidDel="00000000" w:rsidR="00000000" w:rsidRPr="00000000">
        <w:rPr>
          <w:color w:val="434343"/>
          <w:rtl w:val="0"/>
        </w:rPr>
        <w:t xml:space="preserve"> da matriz ou da filial se tiver capital social destacado (Na hipótese de filial sem capital destacado, informe o capital social da matriz).</w:t>
      </w:r>
    </w:p>
    <w:p w:rsidR="00000000" w:rsidDel="00000000" w:rsidP="00000000" w:rsidRDefault="00000000" w:rsidRPr="00000000" w14:paraId="0000000A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CAPACIDADE</w:t>
      </w:r>
      <w:r w:rsidDel="00000000" w:rsidR="00000000" w:rsidRPr="00000000">
        <w:rPr>
          <w:color w:val="434343"/>
          <w:rtl w:val="0"/>
        </w:rPr>
        <w:t xml:space="preserve">: expressa a quantidade de mercadorias que a unidade armazenadora poderá receber em depósito.</w:t>
      </w:r>
    </w:p>
    <w:p w:rsidR="00000000" w:rsidDel="00000000" w:rsidP="00000000" w:rsidRDefault="00000000" w:rsidRPr="00000000" w14:paraId="0000000C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COMODIDADE</w:t>
      </w:r>
      <w:r w:rsidDel="00000000" w:rsidR="00000000" w:rsidRPr="00000000">
        <w:rPr>
          <w:color w:val="434343"/>
          <w:rtl w:val="0"/>
        </w:rPr>
        <w:t xml:space="preserve">: a unidade armazenadora apresenta condições satisfatórias no que se refere à estabilidade estrutural e funcional, com condições de uso imediato.</w:t>
      </w:r>
    </w:p>
    <w:p w:rsidR="00000000" w:rsidDel="00000000" w:rsidP="00000000" w:rsidRDefault="00000000" w:rsidRPr="00000000" w14:paraId="0000000E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SEGURANÇA</w:t>
      </w:r>
      <w:r w:rsidDel="00000000" w:rsidR="00000000" w:rsidRPr="00000000">
        <w:rPr>
          <w:color w:val="434343"/>
          <w:rtl w:val="0"/>
        </w:rPr>
        <w:t xml:space="preserve">: de acordo com as normas técnicas do armazém, consoante a quantidade e a natureza das mercadorias, bem como com os serviços propostos no regulamento interno e aprovados pelo profissional no laudo técnico.</w:t>
      </w:r>
    </w:p>
    <w:p w:rsidR="00000000" w:rsidDel="00000000" w:rsidP="00000000" w:rsidRDefault="00000000" w:rsidRPr="00000000" w14:paraId="00000010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(Nos itens comodidade e segurança podem ser citadas informações sobre a espécie de construção, piso, telhado, ventilação, iluminação, espaço para manuseamento de mercadorias, áreas de armazenamento, etc).</w:t>
      </w:r>
    </w:p>
    <w:p w:rsidR="00000000" w:rsidDel="00000000" w:rsidP="00000000" w:rsidRDefault="00000000" w:rsidRPr="00000000" w14:paraId="00000012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NATUREZA E DISCRIMINAÇÃO DAS MERCADORIAS:</w:t>
      </w:r>
      <w:r w:rsidDel="00000000" w:rsidR="00000000" w:rsidRPr="00000000">
        <w:rPr>
          <w:color w:val="434343"/>
          <w:rtl w:val="0"/>
        </w:rPr>
        <w:t xml:space="preserve"> (informe a natureza das mercadorias que receberá em depósito: indique o gênero e espécie. Observação: se for armazenar produtos sujeitos a controle especial, bem como, perigosos, deve a sociedade inserir uma cláusula específica neste documento, na qual a sociedade se compromete a obter nos órgãos específicos as necessárias autorizações).</w:t>
      </w:r>
    </w:p>
    <w:p w:rsidR="00000000" w:rsidDel="00000000" w:rsidP="00000000" w:rsidRDefault="00000000" w:rsidRPr="00000000" w14:paraId="00000014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DESCRIÇÃO DOS EQUIPAMENTOS DO ARMAZÉM CONFORME O TIPO DE ARMAZENAMENTO:</w:t>
      </w:r>
      <w:r w:rsidDel="00000000" w:rsidR="00000000" w:rsidRPr="00000000">
        <w:rPr>
          <w:color w:val="434343"/>
          <w:rtl w:val="0"/>
        </w:rPr>
        <w:t xml:space="preserve"> características, quantidade e capacidade.</w:t>
      </w:r>
    </w:p>
    <w:p w:rsidR="00000000" w:rsidDel="00000000" w:rsidP="00000000" w:rsidRDefault="00000000" w:rsidRPr="00000000" w14:paraId="00000016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OPERAÇÕES E SERVIÇOS A QUE SE PROPÕE:</w:t>
      </w:r>
    </w:p>
    <w:p w:rsidR="00000000" w:rsidDel="00000000" w:rsidP="00000000" w:rsidRDefault="00000000" w:rsidRPr="00000000" w14:paraId="00000018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i w:val="1"/>
          <w:iCs w:val="1"/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Local e data de assinatura</w:t>
      </w:r>
    </w:p>
    <w:p w:rsidR="00000000" w:rsidDel="00000000" w:rsidP="00000000" w:rsidRDefault="00000000" w:rsidRPr="00000000" w14:paraId="0000001B">
      <w:pPr>
        <w:jc w:val="both"/>
        <w:rPr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Assinatura(s) e nome(s) do(s) sócio(s) com poderes para representar a sociedade neste ato.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E14922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E14922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E14922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E14922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E14922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E14922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E14922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E14922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E14922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E14922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E14922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E14922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E14922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E14922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E14922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E14922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E14922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E14922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E14922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E14922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E14922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onPAOtOWRiBg8rO86Kuc3iOPhw==">CgMxLjAyDmguZGRoY2NkYjFtN2E5Mg5oLjJ3ZjFscTFwcTNvODgAciExdHVYUjBZRlF5dzExODZZc2oyaE1FLU9NYVpmNUZrY2E=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2025-08-19T17:54:00Z</dcterms:created>
  <dc:creator>Anna Correa</dc:creator>
</cp:coreProperties>
</file>